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jpeg" ContentType="image/jpeg"/>
  <Override PartName="/word/media/image17.png" ContentType="image/png"/>
  <Override PartName="/word/media/image16.jpeg" ContentType="image/jpeg"/>
  <Override PartName="/word/media/image15.png" ContentType="image/png"/>
  <Override PartName="/word/media/image14.jpeg" ContentType="image/jpeg"/>
  <Override PartName="/word/media/image13.jpeg" ContentType="image/jpe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center"/>
        <w:rPr>
          <w:rFonts w:ascii="Arial" w:hAnsi="Arial"/>
          <w:b/>
          <w:bCs/>
        </w:rPr>
      </w:pPr>
      <w:r>
        <w:rPr>
          <w:rFonts w:ascii="Arial" w:hAnsi="Arial"/>
          <w:b/>
          <w:bCs/>
        </w:rPr>
      </w:r>
    </w:p>
    <w:p>
      <w:pPr>
        <w:pStyle w:val="Normal"/>
        <w:jc w:val="center"/>
        <w:rPr>
          <w:rFonts w:ascii="Arial" w:hAnsi="Arial"/>
          <w:b/>
          <w:bCs/>
        </w:rPr>
      </w:pPr>
      <w:r>
        <w:rPr>
          <w:rFonts w:ascii="Arial" w:hAnsi="Arial"/>
          <w:b/>
          <w:bCs/>
        </w:rPr>
      </w:r>
    </w:p>
    <w:p>
      <w:pPr>
        <w:pStyle w:val="Normal"/>
        <w:jc w:val="center"/>
        <w:rPr>
          <w:rFonts w:ascii="Arial" w:hAnsi="Arial"/>
          <w:b/>
          <w:bCs/>
        </w:rPr>
      </w:pPr>
      <w:r>
        <w:rPr>
          <w:rFonts w:ascii="Arial" w:hAnsi="Arial"/>
          <w:b/>
          <w:bCs/>
        </w:rPr>
      </w:r>
    </w:p>
    <w:p>
      <w:pPr>
        <w:pStyle w:val="Normal"/>
        <w:jc w:val="center"/>
        <w:rPr>
          <w:rFonts w:ascii="Arial" w:hAnsi="Arial"/>
          <w:b/>
          <w:bCs/>
        </w:rPr>
      </w:pPr>
      <w:r>
        <w:rPr>
          <w:rFonts w:ascii="Arial" w:hAnsi="Arial"/>
          <w:b/>
          <w:bCs/>
        </w:rPr>
      </w:r>
    </w:p>
    <w:p>
      <w:pPr>
        <w:pStyle w:val="Normal"/>
        <w:jc w:val="center"/>
        <w:rPr>
          <w:rFonts w:ascii="Arial" w:hAnsi="Arial"/>
          <w:b/>
          <w:bCs/>
          <w:sz w:val="56"/>
          <w:szCs w:val="32"/>
        </w:rPr>
      </w:pPr>
      <w:r>
        <w:rPr>
          <w:rFonts w:ascii="Arial" w:hAnsi="Arial"/>
          <w:b/>
          <w:bCs/>
          <w:sz w:val="56"/>
          <w:szCs w:val="32"/>
        </w:rPr>
        <w:t xml:space="preserve">Reporte de </w:t>
      </w:r>
      <w:r>
        <w:rPr>
          <w:rFonts w:ascii="Arial" w:hAnsi="Arial"/>
          <w:b/>
          <w:bCs/>
          <w:sz w:val="56"/>
          <w:szCs w:val="32"/>
        </w:rPr>
        <w:t>Química</w:t>
      </w:r>
    </w:p>
    <w:p>
      <w:pPr>
        <w:pStyle w:val="Normal"/>
        <w:jc w:val="center"/>
        <w:rPr>
          <w:rFonts w:ascii="Arial" w:hAnsi="Arial"/>
        </w:rPr>
      </w:pPr>
      <w:r>
        <w:rPr>
          <w:rFonts w:ascii="Arial" w:hAnsi="Arial"/>
        </w:rPr>
      </w:r>
    </w:p>
    <w:p>
      <w:pPr>
        <w:pStyle w:val="Normal"/>
        <w:jc w:val="center"/>
        <w:rPr>
          <w:rFonts w:ascii="Arial" w:hAnsi="Arial"/>
          <w:sz w:val="56"/>
          <w:szCs w:val="32"/>
        </w:rPr>
      </w:pPr>
      <w:r>
        <w:rPr>
          <w:rFonts w:ascii="Arial" w:hAnsi="Arial"/>
          <w:sz w:val="56"/>
          <w:szCs w:val="32"/>
        </w:rPr>
        <w:t>Control de Calidad</w:t>
      </w:r>
    </w:p>
    <w:p>
      <w:pPr>
        <w:pStyle w:val="Normal"/>
        <w:jc w:val="center"/>
        <w:rPr>
          <w:rFonts w:ascii="Arial" w:hAnsi="Arial"/>
          <w:sz w:val="56"/>
          <w:szCs w:val="32"/>
        </w:rPr>
      </w:pPr>
      <w:r>
        <w:rPr>
          <w:rFonts w:ascii="Arial" w:hAnsi="Arial"/>
          <w:sz w:val="56"/>
          <w:szCs w:val="32"/>
        </w:rPr>
        <w:t xml:space="preserve">Determinación de </w:t>
      </w:r>
      <w:r>
        <w:rPr>
          <w:rFonts w:ascii="Arial" w:hAnsi="Arial"/>
          <w:sz w:val="56"/>
          <w:szCs w:val="32"/>
        </w:rPr>
        <w:t>Acidez</w:t>
      </w:r>
    </w:p>
    <w:p>
      <w:pPr>
        <w:pStyle w:val="Normal"/>
        <w:jc w:val="center"/>
        <w:rPr>
          <w:rFonts w:ascii="Arial" w:hAnsi="Arial"/>
        </w:rPr>
      </w:pPr>
      <w:r>
        <w:rPr>
          <w:rFonts w:ascii="Arial" w:hAnsi="Arial"/>
        </w:rPr>
      </w:r>
    </w:p>
    <w:p>
      <w:pPr>
        <w:pStyle w:val="Normal"/>
        <w:jc w:val="center"/>
        <w:rPr>
          <w:rFonts w:ascii="Arial" w:hAnsi="Arial"/>
          <w:b/>
          <w:bCs/>
          <w:sz w:val="56"/>
          <w:szCs w:val="32"/>
        </w:rPr>
      </w:pPr>
      <w:r>
        <w:rPr>
          <w:rFonts w:ascii="Arial" w:hAnsi="Arial"/>
          <w:b/>
          <w:bCs/>
          <w:sz w:val="56"/>
          <w:szCs w:val="32"/>
        </w:rPr>
        <w:t>Temas selectos de Química ll</w:t>
      </w:r>
    </w:p>
    <w:p>
      <w:pPr>
        <w:pStyle w:val="Normal"/>
        <w:jc w:val="center"/>
        <w:rPr>
          <w:rFonts w:ascii="Arial" w:hAnsi="Arial"/>
          <w:b/>
          <w:bCs/>
        </w:rPr>
      </w:pPr>
      <w:r>
        <w:rPr>
          <w:rFonts w:ascii="Arial" w:hAnsi="Arial"/>
          <w:b/>
          <w:bCs/>
        </w:rPr>
      </w:r>
    </w:p>
    <w:p>
      <w:pPr>
        <w:pStyle w:val="Normal"/>
        <w:jc w:val="center"/>
        <w:rPr>
          <w:rFonts w:ascii="Arial" w:hAnsi="Arial"/>
          <w:b w:val="false"/>
          <w:bCs w:val="false"/>
          <w:sz w:val="56"/>
          <w:szCs w:val="32"/>
        </w:rPr>
      </w:pPr>
      <w:r>
        <w:rPr>
          <w:rFonts w:ascii="Arial" w:hAnsi="Arial"/>
          <w:b w:val="false"/>
          <w:bCs w:val="false"/>
          <w:sz w:val="56"/>
          <w:szCs w:val="32"/>
        </w:rPr>
        <w:t xml:space="preserve">6- semestre  </w:t>
      </w:r>
    </w:p>
    <w:p>
      <w:pPr>
        <w:pStyle w:val="Normal"/>
        <w:jc w:val="center"/>
        <w:rPr>
          <w:rFonts w:ascii="Arial" w:hAnsi="Arial"/>
        </w:rPr>
      </w:pPr>
      <w:r>
        <w:rPr>
          <w:rFonts w:ascii="Arial" w:hAnsi="Arial"/>
        </w:rPr>
      </w:r>
    </w:p>
    <w:p>
      <w:pPr>
        <w:pStyle w:val="Normal"/>
        <w:jc w:val="center"/>
        <w:rPr>
          <w:rFonts w:ascii="Arial" w:hAnsi="Arial"/>
          <w:sz w:val="56"/>
          <w:szCs w:val="32"/>
        </w:rPr>
      </w:pPr>
      <w:r>
        <w:rPr>
          <w:rFonts w:ascii="Arial" w:hAnsi="Arial"/>
          <w:sz w:val="56"/>
          <w:szCs w:val="32"/>
        </w:rPr>
        <w:t xml:space="preserve">Profesor </w:t>
      </w:r>
      <w:r>
        <w:rPr>
          <w:rFonts w:ascii="Arial" w:hAnsi="Arial"/>
          <w:sz w:val="56"/>
          <w:szCs w:val="32"/>
        </w:rPr>
        <w:t xml:space="preserve">Ricardo Rodríguez </w:t>
      </w:r>
    </w:p>
    <w:p>
      <w:pPr>
        <w:pStyle w:val="Normal"/>
        <w:jc w:val="center"/>
        <w:rPr>
          <w:rFonts w:ascii="Arial" w:hAnsi="Arial"/>
          <w:u w:val="none"/>
        </w:rPr>
      </w:pPr>
      <w:r>
        <w:rPr>
          <w:rFonts w:ascii="Arial" w:hAnsi="Arial"/>
          <w:u w:val="none"/>
        </w:rPr>
      </w:r>
    </w:p>
    <w:p>
      <w:pPr>
        <w:pStyle w:val="Normal"/>
        <w:jc w:val="center"/>
        <w:rPr>
          <w:rFonts w:ascii="Arial" w:hAnsi="Arial"/>
        </w:rPr>
      </w:pPr>
      <w:r>
        <w:rPr>
          <w:rFonts w:ascii="Arial" w:hAnsi="Arial"/>
        </w:rPr>
      </w:r>
    </w:p>
    <w:p>
      <w:pPr>
        <w:pStyle w:val="Normal"/>
        <w:jc w:val="center"/>
        <w:rPr>
          <w:rFonts w:ascii="Arial" w:hAnsi="Arial"/>
        </w:rPr>
      </w:pPr>
      <w:r>
        <w:rPr>
          <w:rFonts w:ascii="Arial" w:hAnsi="Arial"/>
        </w:rPr>
      </w:r>
    </w:p>
    <w:p>
      <w:pPr>
        <w:pStyle w:val="Normal"/>
        <w:jc w:val="center"/>
        <w:rPr>
          <w:rFonts w:ascii="Arial" w:hAnsi="Arial"/>
          <w:b/>
          <w:bCs/>
          <w:sz w:val="52"/>
          <w:szCs w:val="52"/>
        </w:rPr>
      </w:pPr>
      <w:r>
        <w:rPr>
          <w:rFonts w:ascii="Arial" w:hAnsi="Arial"/>
          <w:b/>
          <w:bCs/>
          <w:sz w:val="52"/>
          <w:szCs w:val="52"/>
        </w:rPr>
        <w:t xml:space="preserve">Colegio Anáhuac </w:t>
      </w:r>
      <w:r>
        <w:rPr>
          <w:rFonts w:ascii="Arial" w:hAnsi="Arial"/>
          <w:b/>
          <w:bCs/>
          <w:sz w:val="52"/>
          <w:szCs w:val="52"/>
        </w:rPr>
        <w:t>| Plantel Viveros</w:t>
      </w:r>
    </w:p>
    <w:p>
      <w:pPr>
        <w:pStyle w:val="Normal"/>
        <w:jc w:val="center"/>
        <w:rPr>
          <w:rFonts w:ascii="Arial" w:hAnsi="Arial"/>
        </w:rPr>
      </w:pPr>
      <w:r>
        <w:rPr>
          <w:rFonts w:ascii="Arial" w:hAnsi="Arial"/>
        </w:rPr>
      </w:r>
    </w:p>
    <w:p>
      <w:pPr>
        <w:pStyle w:val="Normal"/>
        <w:jc w:val="center"/>
        <w:rPr>
          <w:rFonts w:ascii="Arial" w:hAnsi="Arial"/>
        </w:rPr>
      </w:pPr>
      <w:r>
        <w:rPr>
          <w:rFonts w:ascii="Arial" w:hAnsi="Arial"/>
        </w:rPr>
      </w:r>
    </w:p>
    <w:p>
      <w:pPr>
        <w:pStyle w:val="Normal"/>
        <w:jc w:val="center"/>
        <w:rPr>
          <w:rFonts w:ascii="Arial" w:hAnsi="Arial"/>
          <w:sz w:val="56"/>
          <w:szCs w:val="32"/>
        </w:rPr>
      </w:pPr>
      <w:r>
        <w:rPr>
          <w:rFonts w:ascii="Arial" w:hAnsi="Arial"/>
          <w:sz w:val="56"/>
          <w:szCs w:val="32"/>
        </w:rPr>
        <w:t>Sebastián López Sánchez</w:t>
      </w:r>
    </w:p>
    <w:p>
      <w:pPr>
        <w:pStyle w:val="Normal"/>
        <w:pageBreakBefore/>
        <w:jc w:val="left"/>
        <w:rPr>
          <w:rFonts w:ascii="Arial" w:hAnsi="Arial"/>
          <w:sz w:val="56"/>
          <w:szCs w:val="32"/>
        </w:rPr>
      </w:pPr>
      <w:r>
        <w:rPr>
          <w:rFonts w:ascii="Arial" w:hAnsi="Arial"/>
          <w:sz w:val="56"/>
          <w:szCs w:val="32"/>
        </w:rPr>
        <w:t>J</w:t>
      </w:r>
      <w:r>
        <w:rPr>
          <w:rFonts w:ascii="Arial" w:hAnsi="Arial"/>
          <w:sz w:val="56"/>
          <w:szCs w:val="32"/>
        </w:rPr>
        <w:t>ustifiación:</w:t>
      </w:r>
    </w:p>
    <w:p>
      <w:pPr>
        <w:pStyle w:val="Normal"/>
        <w:jc w:val="left"/>
        <w:rPr>
          <w:rFonts w:ascii="Arial" w:hAnsi="Arial"/>
        </w:rPr>
      </w:pPr>
      <w:r>
        <w:rPr>
          <w:rFonts w:ascii="Arial" w:hAnsi="Arial"/>
        </w:rPr>
      </w:r>
    </w:p>
    <w:p>
      <w:pPr>
        <w:pStyle w:val="Normal"/>
        <w:tabs>
          <w:tab w:val="left" w:pos="3705" w:leader="none"/>
        </w:tabs>
        <w:rPr>
          <w:rStyle w:val="5yl5"/>
          <w:rFonts w:cs="Arial" w:ascii="Arial" w:hAnsi="Arial"/>
          <w:sz w:val="28"/>
          <w:szCs w:val="28"/>
        </w:rPr>
      </w:pPr>
      <w:r>
        <w:rPr>
          <w:rFonts w:cs="Arial" w:ascii="Arial" w:hAnsi="Arial"/>
          <w:sz w:val="28"/>
          <w:szCs w:val="28"/>
        </w:rPr>
        <w:t xml:space="preserve">La siguiente práctica tiene como propósito mostrar el proceso de </w:t>
      </w:r>
      <w:r>
        <w:rPr>
          <w:rFonts w:cs="Arial" w:ascii="Arial" w:hAnsi="Arial"/>
          <w:sz w:val="28"/>
          <w:szCs w:val="28"/>
        </w:rPr>
        <w:t>medición de la</w:t>
      </w:r>
      <w:r>
        <w:rPr>
          <w:rStyle w:val="5yl5"/>
          <w:rFonts w:cs="Arial" w:ascii="Arial" w:hAnsi="Arial"/>
          <w:sz w:val="28"/>
          <w:szCs w:val="28"/>
        </w:rPr>
        <w:t xml:space="preserve"> acidez de un embutido por medio del proceso de filtración.</w:t>
      </w:r>
    </w:p>
    <w:p>
      <w:pPr>
        <w:pStyle w:val="Normal"/>
        <w:jc w:val="left"/>
        <w:rPr>
          <w:rFonts w:ascii="Arial" w:hAnsi="Arial"/>
        </w:rPr>
      </w:pPr>
      <w:r>
        <w:rPr>
          <w:rFonts w:ascii="Arial" w:hAnsi="Arial"/>
        </w:rPr>
      </w:r>
    </w:p>
    <w:p>
      <w:pPr>
        <w:pStyle w:val="Normal"/>
        <w:jc w:val="left"/>
        <w:rPr>
          <w:rFonts w:ascii="Arial" w:hAnsi="Arial"/>
          <w:sz w:val="56"/>
          <w:szCs w:val="32"/>
        </w:rPr>
      </w:pPr>
      <w:r>
        <w:rPr>
          <w:rFonts w:ascii="Arial" w:hAnsi="Arial"/>
          <w:sz w:val="56"/>
          <w:szCs w:val="32"/>
        </w:rPr>
        <w:t>Materiales:</w:t>
      </w:r>
    </w:p>
    <w:p>
      <w:pPr>
        <w:pStyle w:val="Normal"/>
        <w:jc w:val="left"/>
        <w:rPr>
          <w:rFonts w:ascii="Arial" w:hAnsi="Arial"/>
        </w:rPr>
      </w:pPr>
      <w:r>
        <w:rPr>
          <w:rFonts w:ascii="Arial" w:hAnsi="Arial"/>
        </w:rPr>
      </w:r>
    </w:p>
    <w:p>
      <w:pPr>
        <w:pStyle w:val="Normal"/>
        <w:numPr>
          <w:ilvl w:val="0"/>
          <w:numId w:val="1"/>
        </w:numPr>
        <w:jc w:val="left"/>
        <w:rPr>
          <w:rFonts w:ascii="Arial" w:hAnsi="Arial"/>
        </w:rPr>
      </w:pPr>
      <w:r>
        <w:rPr>
          <w:rFonts w:ascii="Arial" w:hAnsi="Arial"/>
        </w:rPr>
        <w:t>Matraz de Erlenmeyer</w:t>
      </w:r>
    </w:p>
    <w:p>
      <w:pPr>
        <w:pStyle w:val="Normal"/>
        <w:numPr>
          <w:ilvl w:val="0"/>
          <w:numId w:val="1"/>
        </w:numPr>
        <w:jc w:val="left"/>
        <w:rPr>
          <w:rFonts w:ascii="Arial" w:hAnsi="Arial"/>
        </w:rPr>
      </w:pPr>
      <w:r>
        <w:rPr>
          <w:rFonts w:ascii="Arial" w:hAnsi="Arial"/>
        </w:rPr>
        <w:t>Matraz Aforado</w:t>
      </w:r>
    </w:p>
    <w:p>
      <w:pPr>
        <w:pStyle w:val="Normal"/>
        <w:numPr>
          <w:ilvl w:val="0"/>
          <w:numId w:val="1"/>
        </w:numPr>
        <w:jc w:val="left"/>
        <w:rPr>
          <w:rFonts w:ascii="Arial" w:hAnsi="Arial"/>
        </w:rPr>
      </w:pPr>
      <w:r>
        <w:rPr>
          <w:rFonts w:ascii="Arial" w:hAnsi="Arial"/>
        </w:rPr>
        <w:t>Vaso de Precipitado de un litro</w:t>
      </w:r>
    </w:p>
    <w:p>
      <w:pPr>
        <w:pStyle w:val="Normal"/>
        <w:numPr>
          <w:ilvl w:val="0"/>
          <w:numId w:val="1"/>
        </w:numPr>
        <w:jc w:val="left"/>
        <w:rPr>
          <w:rFonts w:ascii="Arial" w:hAnsi="Arial"/>
        </w:rPr>
      </w:pPr>
      <w:r>
        <w:rPr>
          <w:rFonts w:ascii="Arial" w:hAnsi="Arial"/>
        </w:rPr>
        <w:t>Vaso de precipitado de 250ml</w:t>
      </w:r>
    </w:p>
    <w:p>
      <w:pPr>
        <w:pStyle w:val="Normal"/>
        <w:numPr>
          <w:ilvl w:val="0"/>
          <w:numId w:val="1"/>
        </w:numPr>
        <w:jc w:val="left"/>
        <w:rPr>
          <w:rFonts w:ascii="Arial" w:hAnsi="Arial"/>
        </w:rPr>
      </w:pPr>
      <w:r>
        <w:rPr>
          <w:rFonts w:ascii="Arial" w:hAnsi="Arial"/>
        </w:rPr>
        <w:t>Probeta</w:t>
      </w:r>
    </w:p>
    <w:p>
      <w:pPr>
        <w:pStyle w:val="Normal"/>
        <w:numPr>
          <w:ilvl w:val="0"/>
          <w:numId w:val="1"/>
        </w:numPr>
        <w:jc w:val="left"/>
        <w:rPr>
          <w:rFonts w:ascii="Arial" w:hAnsi="Arial"/>
        </w:rPr>
      </w:pPr>
      <w:r>
        <w:rPr>
          <w:rFonts w:ascii="Arial" w:hAnsi="Arial"/>
        </w:rPr>
        <w:t>Bureta</w:t>
      </w:r>
    </w:p>
    <w:p>
      <w:pPr>
        <w:pStyle w:val="Normal"/>
        <w:numPr>
          <w:ilvl w:val="0"/>
          <w:numId w:val="1"/>
        </w:numPr>
        <w:jc w:val="left"/>
        <w:rPr>
          <w:rFonts w:ascii="Arial" w:hAnsi="Arial"/>
        </w:rPr>
      </w:pPr>
      <w:r>
        <w:rPr>
          <w:rFonts w:ascii="Arial" w:hAnsi="Arial"/>
        </w:rPr>
        <w:t>Licuadora</w:t>
      </w:r>
    </w:p>
    <w:p>
      <w:pPr>
        <w:pStyle w:val="Normal"/>
        <w:numPr>
          <w:ilvl w:val="0"/>
          <w:numId w:val="1"/>
        </w:numPr>
        <w:jc w:val="left"/>
        <w:rPr>
          <w:rFonts w:ascii="Arial" w:hAnsi="Arial"/>
        </w:rPr>
      </w:pPr>
      <w:r>
        <w:rPr>
          <w:rFonts w:ascii="Arial" w:hAnsi="Arial"/>
        </w:rPr>
        <w:t>Pipeta Volumétrica</w:t>
      </w:r>
    </w:p>
    <w:p>
      <w:pPr>
        <w:pStyle w:val="Normal"/>
        <w:numPr>
          <w:ilvl w:val="0"/>
          <w:numId w:val="1"/>
        </w:numPr>
        <w:jc w:val="left"/>
        <w:rPr>
          <w:rFonts w:ascii="Arial" w:hAnsi="Arial"/>
        </w:rPr>
      </w:pPr>
      <w:r>
        <w:rPr>
          <w:rFonts w:ascii="Arial" w:hAnsi="Arial"/>
        </w:rPr>
        <w:t>Embudo</w:t>
      </w:r>
    </w:p>
    <w:p>
      <w:pPr>
        <w:pStyle w:val="Normal"/>
        <w:numPr>
          <w:ilvl w:val="0"/>
          <w:numId w:val="1"/>
        </w:numPr>
        <w:jc w:val="left"/>
        <w:rPr>
          <w:rFonts w:ascii="Arial" w:hAnsi="Arial"/>
        </w:rPr>
      </w:pPr>
      <w:r>
        <w:rPr>
          <w:rFonts w:ascii="Arial" w:hAnsi="Arial"/>
        </w:rPr>
        <w:t>Nuez</w:t>
      </w:r>
    </w:p>
    <w:p>
      <w:pPr>
        <w:pStyle w:val="Normal"/>
        <w:numPr>
          <w:ilvl w:val="0"/>
          <w:numId w:val="1"/>
        </w:numPr>
        <w:jc w:val="left"/>
        <w:rPr>
          <w:rFonts w:ascii="Arial" w:hAnsi="Arial"/>
        </w:rPr>
      </w:pPr>
      <w:r>
        <w:rPr>
          <w:rFonts w:ascii="Arial" w:hAnsi="Arial"/>
        </w:rPr>
        <w:t>Soporte Universal</w:t>
      </w:r>
    </w:p>
    <w:p>
      <w:pPr>
        <w:pStyle w:val="Normal"/>
        <w:jc w:val="left"/>
        <w:rPr>
          <w:rFonts w:ascii="Arial" w:hAnsi="Arial"/>
        </w:rPr>
      </w:pPr>
      <w:r>
        <w:rPr>
          <w:rFonts w:ascii="Arial" w:hAnsi="Arial"/>
        </w:rPr>
      </w:r>
    </w:p>
    <w:p>
      <w:pPr>
        <w:pStyle w:val="Normal"/>
        <w:jc w:val="left"/>
        <w:rPr>
          <w:rFonts w:ascii="Arial" w:hAnsi="Arial"/>
          <w:sz w:val="56"/>
          <w:szCs w:val="32"/>
        </w:rPr>
      </w:pPr>
      <w:r>
        <w:rPr>
          <w:rFonts w:ascii="Arial" w:hAnsi="Arial"/>
          <w:sz w:val="56"/>
          <w:szCs w:val="32"/>
        </w:rPr>
        <w:t>Reactivos:</w:t>
      </w:r>
    </w:p>
    <w:p>
      <w:pPr>
        <w:pStyle w:val="Normal"/>
        <w:jc w:val="left"/>
        <w:rPr>
          <w:rFonts w:ascii="Arial" w:hAnsi="Arial"/>
        </w:rPr>
      </w:pPr>
      <w:r>
        <w:rPr>
          <w:rFonts w:ascii="Arial" w:hAnsi="Arial"/>
        </w:rPr>
      </w:r>
    </w:p>
    <w:p>
      <w:pPr>
        <w:pStyle w:val="Normal"/>
        <w:numPr>
          <w:ilvl w:val="0"/>
          <w:numId w:val="2"/>
        </w:numPr>
        <w:jc w:val="left"/>
        <w:rPr>
          <w:rFonts w:ascii="Arial" w:hAnsi="Arial"/>
        </w:rPr>
      </w:pPr>
      <w:r>
        <w:rPr>
          <w:rFonts w:ascii="Arial" w:hAnsi="Arial"/>
        </w:rPr>
        <w:t>Jamón</w:t>
      </w:r>
    </w:p>
    <w:p>
      <w:pPr>
        <w:pStyle w:val="Normal"/>
        <w:numPr>
          <w:ilvl w:val="0"/>
          <w:numId w:val="2"/>
        </w:numPr>
        <w:jc w:val="left"/>
        <w:rPr>
          <w:rFonts w:ascii="Arial" w:hAnsi="Arial"/>
        </w:rPr>
      </w:pPr>
      <w:r>
        <w:rPr>
          <w:rFonts w:ascii="Arial" w:hAnsi="Arial"/>
        </w:rPr>
        <w:t>Ácido Clorhídrico</w:t>
      </w:r>
    </w:p>
    <w:p>
      <w:pPr>
        <w:pStyle w:val="Normal"/>
        <w:numPr>
          <w:ilvl w:val="0"/>
          <w:numId w:val="2"/>
        </w:numPr>
        <w:jc w:val="left"/>
        <w:rPr>
          <w:rFonts w:ascii="Arial" w:hAnsi="Arial"/>
        </w:rPr>
      </w:pPr>
      <w:r>
        <w:rPr>
          <w:rFonts w:ascii="Arial" w:hAnsi="Arial"/>
        </w:rPr>
        <w:t>Rojo  Neutro</w:t>
      </w:r>
    </w:p>
    <w:p>
      <w:pPr>
        <w:pStyle w:val="Normal"/>
        <w:numPr>
          <w:ilvl w:val="0"/>
          <w:numId w:val="2"/>
        </w:numPr>
        <w:jc w:val="left"/>
        <w:rPr>
          <w:rFonts w:ascii="Arial" w:hAnsi="Arial"/>
        </w:rPr>
      </w:pPr>
      <w:r>
        <w:rPr>
          <w:rFonts w:ascii="Arial" w:hAnsi="Arial"/>
        </w:rPr>
        <w:t>Hidróxido de Sodio</w:t>
      </w:r>
    </w:p>
    <w:p>
      <w:pPr>
        <w:pStyle w:val="Normal"/>
        <w:numPr>
          <w:ilvl w:val="0"/>
          <w:numId w:val="2"/>
        </w:numPr>
        <w:jc w:val="left"/>
        <w:rPr>
          <w:rFonts w:ascii="Arial" w:hAnsi="Arial"/>
        </w:rPr>
      </w:pPr>
      <w:r>
        <w:rPr>
          <w:rFonts w:ascii="Arial" w:hAnsi="Arial"/>
        </w:rPr>
        <w:t>Carbonato de Sodio</w:t>
      </w:r>
    </w:p>
    <w:p>
      <w:pPr>
        <w:pStyle w:val="Normal"/>
        <w:jc w:val="left"/>
        <w:rPr>
          <w:rFonts w:ascii="Arial" w:hAnsi="Arial"/>
        </w:rPr>
      </w:pPr>
      <w:r>
        <w:rPr>
          <w:rFonts w:ascii="Arial" w:hAnsi="Arial"/>
        </w:rPr>
      </w:r>
    </w:p>
    <w:p>
      <w:pPr>
        <w:pStyle w:val="Normal"/>
        <w:jc w:val="left"/>
        <w:rPr>
          <w:rFonts w:ascii="Arial" w:hAnsi="Arial"/>
          <w:sz w:val="56"/>
          <w:szCs w:val="32"/>
        </w:rPr>
      </w:pPr>
      <w:r>
        <w:rPr>
          <w:rFonts w:ascii="Arial" w:hAnsi="Arial"/>
          <w:sz w:val="56"/>
          <w:szCs w:val="32"/>
        </w:rPr>
        <w:t>Procedimiento:</w:t>
      </w:r>
    </w:p>
    <w:p>
      <w:pPr>
        <w:pStyle w:val="Normal"/>
        <w:jc w:val="left"/>
        <w:rPr>
          <w:rFonts w:ascii="Arial" w:hAnsi="Arial"/>
        </w:rPr>
      </w:pPr>
      <w:r>
        <w:rPr>
          <w:rFonts w:ascii="Arial" w:hAnsi="Arial"/>
        </w:rPr>
      </w:r>
    </w:p>
    <w:p>
      <w:pPr>
        <w:pStyle w:val="Normal"/>
        <w:jc w:val="left"/>
        <w:rPr>
          <w:rFonts w:ascii="Arial" w:hAnsi="Arial"/>
          <w:sz w:val="36"/>
          <w:szCs w:val="36"/>
        </w:rPr>
      </w:pPr>
      <w:r>
        <w:rPr>
          <w:rFonts w:ascii="Arial" w:hAnsi="Arial"/>
          <w:sz w:val="36"/>
          <w:szCs w:val="36"/>
        </w:rPr>
        <w:t>Preparación de Solución Patrón:</w:t>
      </w:r>
    </w:p>
    <w:p>
      <w:pPr>
        <w:pStyle w:val="Normal"/>
        <w:jc w:val="left"/>
        <w:rPr>
          <w:rFonts w:ascii="Arial" w:hAnsi="Arial"/>
          <w:sz w:val="36"/>
          <w:szCs w:val="36"/>
        </w:rPr>
      </w:pPr>
      <w:r>
        <w:rPr>
          <w:rFonts w:ascii="Arial" w:hAnsi="Arial"/>
          <w:sz w:val="36"/>
          <w:szCs w:val="36"/>
        </w:rPr>
      </w:r>
    </w:p>
    <w:p>
      <w:pPr>
        <w:pStyle w:val="ListParagraph"/>
        <w:numPr>
          <w:ilvl w:val="0"/>
          <w:numId w:val="3"/>
        </w:numPr>
        <w:jc w:val="left"/>
        <w:rPr>
          <w:rFonts w:cs="Arial" w:ascii="Arial" w:hAnsi="Arial"/>
          <w:sz w:val="28"/>
          <w:szCs w:val="28"/>
        </w:rPr>
      </w:pPr>
      <w:r>
        <w:rPr>
          <w:rFonts w:cs="Arial" w:ascii="Arial" w:hAnsi="Arial"/>
          <w:sz w:val="28"/>
          <w:szCs w:val="28"/>
        </w:rPr>
        <w:t>Pesar de 0.15gr a 0.25gr  de Na</w:t>
      </w:r>
      <w:r>
        <w:rPr>
          <w:rFonts w:cs="Arial" w:ascii="Arial" w:hAnsi="Arial"/>
          <w:sz w:val="28"/>
          <w:szCs w:val="28"/>
          <w:vertAlign w:val="subscript"/>
        </w:rPr>
        <w:t>2</w:t>
      </w:r>
      <w:r>
        <w:rPr>
          <w:rFonts w:cs="Arial" w:ascii="Arial" w:hAnsi="Arial"/>
          <w:sz w:val="28"/>
          <w:szCs w:val="28"/>
        </w:rPr>
        <w:t xml:space="preserve"> CO</w:t>
      </w:r>
      <w:r>
        <w:rPr>
          <w:rFonts w:cs="Arial" w:ascii="Arial" w:hAnsi="Arial"/>
          <w:sz w:val="28"/>
          <w:szCs w:val="28"/>
          <w:vertAlign w:val="subscript"/>
        </w:rPr>
        <w:t xml:space="preserve">3 </w:t>
      </w:r>
      <w:r>
        <w:rPr>
          <w:rFonts w:cs="Arial" w:ascii="Arial" w:hAnsi="Arial"/>
          <w:sz w:val="28"/>
          <w:szCs w:val="28"/>
        </w:rPr>
        <w:t xml:space="preserve">con precisión y disolver en 50ml de </w:t>
      </w:r>
      <w:r>
        <w:rPr>
          <w:rFonts w:cs="Arial" w:ascii="Arial" w:hAnsi="Arial"/>
          <w:sz w:val="28"/>
          <w:szCs w:val="28"/>
        </w:rPr>
        <w:t>H</w:t>
      </w:r>
      <w:r>
        <w:rPr>
          <w:rFonts w:cs="Arial" w:ascii="Arial" w:hAnsi="Arial"/>
          <w:sz w:val="28"/>
          <w:szCs w:val="28"/>
          <w:vertAlign w:val="subscript"/>
        </w:rPr>
        <w:t>2</w:t>
      </w:r>
      <w:r>
        <w:rPr>
          <w:rFonts w:cs="Arial" w:ascii="Arial" w:hAnsi="Arial"/>
          <w:sz w:val="28"/>
          <w:szCs w:val="28"/>
        </w:rPr>
        <w:t>O destilada.</w:t>
      </w:r>
    </w:p>
    <w:p>
      <w:pPr>
        <w:pStyle w:val="ListParagraph"/>
        <w:jc w:val="left"/>
        <w:rPr>
          <w:rFonts w:ascii="Arial" w:hAnsi="Arial"/>
          <w:sz w:val="24"/>
          <w:szCs w:val="24"/>
        </w:rPr>
      </w:pPr>
      <w:r>
        <w:rPr>
          <w:rFonts w:ascii="Arial" w:hAnsi="Arial"/>
          <w:sz w:val="24"/>
          <w:szCs w:val="24"/>
        </w:rPr>
      </w:r>
    </w:p>
    <w:p>
      <w:pPr>
        <w:pStyle w:val="ListParagraph"/>
        <w:jc w:val="left"/>
        <w:rPr>
          <w:rFonts w:cs="Arial" w:ascii="Arial" w:hAnsi="Arial"/>
          <w:sz w:val="28"/>
          <w:szCs w:val="28"/>
        </w:rPr>
      </w:pPr>
      <w:r>
        <w:rPr>
          <w:rFonts w:cs="Arial" w:ascii="Arial" w:hAnsi="Arial"/>
          <w:sz w:val="28"/>
          <w:szCs w:val="28"/>
        </w:rPr>
        <w:drawing>
          <wp:inline distT="0" distB="0" distL="0" distR="0">
            <wp:extent cx="1971675" cy="1114425"/>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1971675" cy="1114425"/>
                    </a:xfrm>
                    <a:prstGeom prst="rect">
                      <a:avLst/>
                    </a:prstGeom>
                    <a:noFill/>
                    <a:ln w="9525">
                      <a:noFill/>
                      <a:miter lim="800000"/>
                      <a:headEnd/>
                      <a:tailEnd/>
                    </a:ln>
                  </pic:spPr>
                </pic:pic>
              </a:graphicData>
            </a:graphic>
          </wp:inline>
        </w:drawing>
      </w:r>
    </w:p>
    <w:p>
      <w:pPr>
        <w:pStyle w:val="ListParagraph"/>
        <w:jc w:val="left"/>
        <w:rPr>
          <w:rFonts w:ascii="Arial" w:hAnsi="Arial"/>
          <w:sz w:val="24"/>
          <w:szCs w:val="24"/>
        </w:rPr>
      </w:pPr>
      <w:r>
        <w:rPr>
          <w:rFonts w:ascii="Arial" w:hAnsi="Arial"/>
          <w:sz w:val="24"/>
          <w:szCs w:val="24"/>
        </w:rPr>
      </w:r>
    </w:p>
    <w:p>
      <w:pPr>
        <w:pStyle w:val="ListParagraph"/>
        <w:numPr>
          <w:ilvl w:val="0"/>
          <w:numId w:val="3"/>
        </w:numPr>
        <w:jc w:val="left"/>
        <w:rPr>
          <w:rFonts w:cs="Arial" w:ascii="Arial" w:hAnsi="Arial"/>
          <w:sz w:val="28"/>
          <w:szCs w:val="28"/>
        </w:rPr>
      </w:pPr>
      <w:r>
        <w:rPr>
          <w:rFonts w:cs="Arial" w:ascii="Arial" w:hAnsi="Arial"/>
          <w:sz w:val="28"/>
          <w:szCs w:val="28"/>
        </w:rPr>
        <w:t>Agregar de 3 a 4 gotas de rojo neutro.</w:t>
      </w:r>
    </w:p>
    <w:p>
      <w:pPr>
        <w:pStyle w:val="ListParagraph"/>
        <w:jc w:val="left"/>
        <w:rPr>
          <w:rFonts w:ascii="Arial" w:hAnsi="Arial"/>
          <w:sz w:val="24"/>
          <w:szCs w:val="24"/>
        </w:rPr>
      </w:pPr>
      <w:r>
        <w:rPr>
          <w:rFonts w:ascii="Arial" w:hAnsi="Arial"/>
          <w:sz w:val="24"/>
          <w:szCs w:val="24"/>
        </w:rPr>
      </w:r>
    </w:p>
    <w:p>
      <w:pPr>
        <w:pStyle w:val="ListParagraph"/>
        <w:jc w:val="left"/>
        <w:rPr>
          <w:rFonts w:cs="Arial" w:ascii="Arial" w:hAnsi="Arial"/>
          <w:sz w:val="28"/>
          <w:szCs w:val="28"/>
        </w:rPr>
      </w:pPr>
      <w:r>
        <w:rPr>
          <w:rFonts w:cs="Arial" w:ascii="Arial" w:hAnsi="Arial"/>
          <w:sz w:val="28"/>
          <w:szCs w:val="28"/>
        </w:rPr>
        <w:drawing>
          <wp:inline distT="0" distB="0" distL="0" distR="0">
            <wp:extent cx="2228850" cy="2539365"/>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2228850" cy="2539365"/>
                    </a:xfrm>
                    <a:prstGeom prst="rect">
                      <a:avLst/>
                    </a:prstGeom>
                    <a:noFill/>
                    <a:ln w="9525">
                      <a:noFill/>
                      <a:miter lim="800000"/>
                      <a:headEnd/>
                      <a:tailEnd/>
                    </a:ln>
                  </pic:spPr>
                </pic:pic>
              </a:graphicData>
            </a:graphic>
          </wp:inline>
        </w:drawing>
      </w:r>
    </w:p>
    <w:p>
      <w:pPr>
        <w:pStyle w:val="Normal"/>
        <w:jc w:val="left"/>
        <w:rPr>
          <w:rFonts w:ascii="Arial" w:hAnsi="Arial"/>
          <w:sz w:val="36"/>
          <w:szCs w:val="36"/>
        </w:rPr>
      </w:pPr>
      <w:r>
        <w:rPr>
          <w:rFonts w:ascii="Arial" w:hAnsi="Arial"/>
          <w:sz w:val="36"/>
          <w:szCs w:val="36"/>
        </w:rPr>
      </w:r>
    </w:p>
    <w:p>
      <w:pPr>
        <w:pStyle w:val="Normal"/>
        <w:jc w:val="left"/>
        <w:rPr>
          <w:rFonts w:ascii="Arial" w:hAnsi="Arial"/>
          <w:sz w:val="36"/>
          <w:szCs w:val="36"/>
        </w:rPr>
      </w:pPr>
      <w:r>
        <w:rPr>
          <w:rFonts w:ascii="Arial" w:hAnsi="Arial"/>
          <w:sz w:val="36"/>
          <w:szCs w:val="36"/>
        </w:rPr>
        <w:t xml:space="preserve">Preparación del Hcl </w:t>
      </w:r>
      <w:r>
        <w:rPr>
          <w:rFonts w:ascii="Arial" w:hAnsi="Arial"/>
          <w:sz w:val="36"/>
          <w:szCs w:val="36"/>
        </w:rPr>
        <w:t>0.1N</w:t>
      </w:r>
      <w:r>
        <w:rPr>
          <w:rFonts w:ascii="Arial" w:hAnsi="Arial"/>
          <w:sz w:val="36"/>
          <w:szCs w:val="36"/>
        </w:rPr>
        <w:t>:</w:t>
      </w:r>
    </w:p>
    <w:p>
      <w:pPr>
        <w:pStyle w:val="Normal"/>
        <w:jc w:val="left"/>
        <w:rPr>
          <w:rFonts w:ascii="Arial" w:hAnsi="Arial"/>
        </w:rPr>
      </w:pPr>
      <w:r>
        <w:rPr>
          <w:rFonts w:ascii="Arial" w:hAnsi="Arial"/>
        </w:rPr>
      </w:r>
    </w:p>
    <w:p>
      <w:pPr>
        <w:pStyle w:val="Normal"/>
        <w:numPr>
          <w:ilvl w:val="0"/>
          <w:numId w:val="4"/>
        </w:numPr>
        <w:jc w:val="left"/>
        <w:rPr>
          <w:rFonts w:ascii="Arial" w:hAnsi="Arial"/>
          <w:sz w:val="24"/>
          <w:szCs w:val="24"/>
        </w:rPr>
      </w:pPr>
      <w:r>
        <w:rPr>
          <w:rFonts w:ascii="Arial" w:hAnsi="Arial"/>
          <w:sz w:val="24"/>
          <w:szCs w:val="24"/>
        </w:rPr>
        <w:t>Preparar la Solución de HCl empleando una probeta y matraz aforado de 1 litro.</w:t>
      </w:r>
    </w:p>
    <w:p>
      <w:pPr>
        <w:pStyle w:val="Normal"/>
        <w:jc w:val="left"/>
        <w:rPr>
          <w:rFonts w:ascii="Arial" w:hAnsi="Arial"/>
          <w:sz w:val="24"/>
          <w:szCs w:val="24"/>
        </w:rPr>
      </w:pPr>
      <w:r>
        <w:rPr>
          <w:rFonts w:ascii="Arial" w:hAnsi="Arial"/>
          <w:sz w:val="24"/>
          <w:szCs w:val="24"/>
        </w:rPr>
      </w:r>
    </w:p>
    <w:p>
      <w:pPr>
        <w:pStyle w:val="Normal"/>
        <w:jc w:val="left"/>
        <w:rPr>
          <w:rFonts w:ascii="Arial" w:hAnsi="Arial"/>
          <w:sz w:val="24"/>
          <w:szCs w:val="24"/>
        </w:rPr>
      </w:pPr>
      <w:r>
        <w:rPr>
          <w:rFonts w:ascii="Arial" w:hAnsi="Arial"/>
          <w:sz w:val="24"/>
          <w:szCs w:val="24"/>
        </w:rPr>
        <w:drawing>
          <wp:inline distT="0" distB="0" distL="0" distR="0">
            <wp:extent cx="1881505" cy="2566035"/>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1881505" cy="2566035"/>
                    </a:xfrm>
                    <a:prstGeom prst="rect">
                      <a:avLst/>
                    </a:prstGeom>
                    <a:noFill/>
                    <a:ln w="9525">
                      <a:noFill/>
                      <a:miter lim="800000"/>
                      <a:headEnd/>
                      <a:tailEnd/>
                    </a:ln>
                  </pic:spPr>
                </pic:pic>
              </a:graphicData>
            </a:graphic>
          </wp:inline>
        </w:drawing>
        <w:drawing>
          <wp:anchor behindDoc="0" distT="0" distB="0" distL="0" distR="0" simplePos="0" locked="0" layoutInCell="1" allowOverlap="1" relativeHeight="3">
            <wp:simplePos x="0" y="0"/>
            <wp:positionH relativeFrom="column">
              <wp:posOffset>2408555</wp:posOffset>
            </wp:positionH>
            <wp:positionV relativeFrom="paragraph">
              <wp:posOffset>34290</wp:posOffset>
            </wp:positionV>
            <wp:extent cx="2010410" cy="253047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2010410" cy="2530475"/>
                    </a:xfrm>
                    <a:prstGeom prst="rect">
                      <a:avLst/>
                    </a:prstGeom>
                    <a:noFill/>
                    <a:ln w="9525">
                      <a:noFill/>
                      <a:miter lim="800000"/>
                      <a:headEnd/>
                      <a:tailEnd/>
                    </a:ln>
                  </pic:spPr>
                </pic:pic>
              </a:graphicData>
            </a:graphic>
          </wp:anchor>
        </w:drawing>
      </w:r>
    </w:p>
    <w:p>
      <w:pPr>
        <w:pStyle w:val="Normal"/>
        <w:jc w:val="left"/>
        <w:rPr>
          <w:rFonts w:ascii="Arial" w:hAnsi="Arial"/>
          <w:sz w:val="24"/>
          <w:szCs w:val="24"/>
        </w:rPr>
      </w:pPr>
      <w:r>
        <w:rPr>
          <w:rFonts w:ascii="Arial" w:hAnsi="Arial"/>
          <w:sz w:val="24"/>
          <w:szCs w:val="24"/>
        </w:rPr>
      </w:r>
    </w:p>
    <w:p>
      <w:pPr>
        <w:pStyle w:val="Normal"/>
        <w:numPr>
          <w:ilvl w:val="0"/>
          <w:numId w:val="4"/>
        </w:numPr>
        <w:jc w:val="left"/>
        <w:rPr>
          <w:rFonts w:ascii="Arial" w:hAnsi="Arial"/>
          <w:sz w:val="24"/>
          <w:szCs w:val="24"/>
        </w:rPr>
      </w:pPr>
      <w:r>
        <w:rPr>
          <w:rFonts w:ascii="Arial" w:hAnsi="Arial"/>
          <w:sz w:val="24"/>
          <w:szCs w:val="24"/>
        </w:rPr>
        <w:t>Valolar el HCl con la solución patrón y calcular su concentración</w:t>
      </w:r>
    </w:p>
    <w:p>
      <w:pPr>
        <w:pStyle w:val="Normal"/>
        <w:jc w:val="left"/>
        <w:rPr>
          <w:rFonts w:ascii="Arial" w:hAnsi="Arial"/>
          <w:sz w:val="24"/>
          <w:szCs w:val="24"/>
        </w:rPr>
      </w:pPr>
      <w:r>
        <w:rPr>
          <w:rFonts w:ascii="Arial" w:hAnsi="Arial"/>
          <w:sz w:val="24"/>
          <w:szCs w:val="24"/>
        </w:rPr>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sz w:val="36"/>
          <w:szCs w:val="36"/>
        </w:rPr>
      </w:pPr>
      <w:r>
        <w:rPr>
          <w:rFonts w:ascii="Arial" w:hAnsi="Arial"/>
          <w:sz w:val="36"/>
          <w:szCs w:val="36"/>
        </w:rPr>
        <w:t>Preparación de NaOH:</w:t>
      </w:r>
    </w:p>
    <w:p>
      <w:pPr>
        <w:pStyle w:val="Normal"/>
        <w:jc w:val="left"/>
        <w:rPr>
          <w:rFonts w:ascii="Arial" w:hAnsi="Arial"/>
        </w:rPr>
      </w:pPr>
      <w:r>
        <w:rPr>
          <w:rFonts w:ascii="Arial" w:hAnsi="Arial"/>
        </w:rPr>
      </w:r>
    </w:p>
    <w:p>
      <w:pPr>
        <w:pStyle w:val="Normal"/>
        <w:numPr>
          <w:ilvl w:val="0"/>
          <w:numId w:val="4"/>
        </w:numPr>
        <w:jc w:val="left"/>
        <w:rPr>
          <w:rFonts w:ascii="Arial" w:hAnsi="Arial"/>
          <w:sz w:val="24"/>
          <w:szCs w:val="24"/>
        </w:rPr>
      </w:pPr>
      <w:r>
        <w:rPr>
          <w:rFonts w:ascii="Arial" w:hAnsi="Arial"/>
          <w:sz w:val="24"/>
          <w:szCs w:val="24"/>
        </w:rPr>
        <w:t>Preparar la Solución de NaOH empleando una probeta y matraz aforado de 1 litro.</w:t>
      </w:r>
    </w:p>
    <w:p>
      <w:pPr>
        <w:pStyle w:val="Normal"/>
        <w:jc w:val="left"/>
        <w:rPr>
          <w:rFonts w:ascii="Arial" w:hAnsi="Arial"/>
          <w:sz w:val="24"/>
          <w:szCs w:val="24"/>
        </w:rPr>
      </w:pPr>
      <w:r>
        <w:rPr>
          <w:rFonts w:ascii="Arial" w:hAnsi="Arial"/>
          <w:sz w:val="24"/>
          <w:szCs w:val="24"/>
        </w:rPr>
      </w:r>
    </w:p>
    <w:p>
      <w:pPr>
        <w:pStyle w:val="Normal"/>
        <w:jc w:val="left"/>
        <w:rPr>
          <w:rFonts w:ascii="Arial" w:hAnsi="Arial"/>
          <w:sz w:val="24"/>
          <w:szCs w:val="24"/>
        </w:rPr>
      </w:pPr>
      <w:r>
        <w:rPr>
          <w:rFonts w:ascii="Arial" w:hAnsi="Arial"/>
          <w:sz w:val="24"/>
          <w:szCs w:val="24"/>
        </w:rPr>
        <w:drawing>
          <wp:inline distT="0" distB="0" distL="0" distR="0">
            <wp:extent cx="1838960" cy="2508250"/>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1838960" cy="2508250"/>
                    </a:xfrm>
                    <a:prstGeom prst="rect">
                      <a:avLst/>
                    </a:prstGeom>
                    <a:noFill/>
                    <a:ln w="9525">
                      <a:noFill/>
                      <a:miter lim="800000"/>
                      <a:headEnd/>
                      <a:tailEnd/>
                    </a:ln>
                  </pic:spPr>
                </pic:pic>
              </a:graphicData>
            </a:graphic>
          </wp:inline>
        </w:drawing>
        <w:drawing>
          <wp:anchor behindDoc="0" distT="0" distB="0" distL="0" distR="0" simplePos="0" locked="0" layoutInCell="1" allowOverlap="1" relativeHeight="4">
            <wp:simplePos x="0" y="0"/>
            <wp:positionH relativeFrom="page">
              <wp:posOffset>1226820</wp:posOffset>
            </wp:positionH>
            <wp:positionV relativeFrom="page">
              <wp:posOffset>3597910</wp:posOffset>
            </wp:positionV>
            <wp:extent cx="2004695" cy="2285365"/>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2004695" cy="2285365"/>
                    </a:xfrm>
                    <a:prstGeom prst="rect">
                      <a:avLst/>
                    </a:prstGeom>
                    <a:noFill/>
                    <a:ln w="9525">
                      <a:noFill/>
                      <a:miter lim="800000"/>
                      <a:headEnd/>
                      <a:tailEnd/>
                    </a:ln>
                  </pic:spPr>
                </pic:pic>
              </a:graphicData>
            </a:graphic>
          </wp:anchor>
        </w:drawing>
      </w:r>
    </w:p>
    <w:p>
      <w:pPr>
        <w:pStyle w:val="Normal"/>
        <w:jc w:val="left"/>
        <w:rPr>
          <w:rFonts w:ascii="Arial" w:hAnsi="Arial"/>
          <w:sz w:val="24"/>
          <w:szCs w:val="24"/>
        </w:rPr>
      </w:pPr>
      <w:r>
        <w:rPr>
          <w:rFonts w:ascii="Arial" w:hAnsi="Arial"/>
          <w:sz w:val="24"/>
          <w:szCs w:val="24"/>
        </w:rPr>
      </w:r>
    </w:p>
    <w:p>
      <w:pPr>
        <w:pStyle w:val="Normal"/>
        <w:numPr>
          <w:ilvl w:val="0"/>
          <w:numId w:val="4"/>
        </w:numPr>
        <w:jc w:val="left"/>
        <w:rPr>
          <w:rFonts w:ascii="Arial" w:hAnsi="Arial"/>
          <w:sz w:val="24"/>
          <w:szCs w:val="24"/>
        </w:rPr>
      </w:pPr>
      <w:r>
        <w:rPr>
          <w:rFonts w:ascii="Arial" w:hAnsi="Arial"/>
          <w:sz w:val="24"/>
          <w:szCs w:val="24"/>
        </w:rPr>
        <w:t>Valolar el NaOH con el HCl y calcular su concentración</w:t>
      </w:r>
    </w:p>
    <w:p>
      <w:pPr>
        <w:pStyle w:val="Normal"/>
        <w:jc w:val="left"/>
        <w:rPr>
          <w:rFonts w:ascii="Arial" w:hAnsi="Arial"/>
        </w:rPr>
      </w:pPr>
      <w:r>
        <w:rPr>
          <w:rFonts w:ascii="Arial" w:hAnsi="Arial"/>
        </w:rPr>
        <w:tab/>
      </w:r>
    </w:p>
    <w:p>
      <w:pPr>
        <w:pStyle w:val="Normal"/>
        <w:jc w:val="left"/>
        <w:rPr>
          <w:rFonts w:ascii="Arial" w:hAnsi="Arial"/>
        </w:rPr>
      </w:pPr>
      <w:r>
        <w:rPr>
          <w:rFonts w:ascii="Arial" w:hAnsi="Arial"/>
        </w:rPr>
      </w:r>
    </w:p>
    <w:p>
      <w:pPr>
        <w:pStyle w:val="Normal"/>
        <w:jc w:val="left"/>
        <w:rPr>
          <w:rFonts w:ascii="Arial" w:hAnsi="Arial"/>
          <w:sz w:val="36"/>
          <w:szCs w:val="36"/>
        </w:rPr>
      </w:pPr>
      <w:r>
        <w:rPr>
          <w:rFonts w:ascii="Arial" w:hAnsi="Arial"/>
          <w:sz w:val="36"/>
          <w:szCs w:val="36"/>
        </w:rPr>
        <w:t>Determinación de Acidez:</w:t>
      </w:r>
    </w:p>
    <w:p>
      <w:pPr>
        <w:pStyle w:val="Normal"/>
        <w:jc w:val="left"/>
        <w:rPr>
          <w:rFonts w:ascii="Arial" w:hAnsi="Arial"/>
        </w:rPr>
      </w:pPr>
      <w:r>
        <w:rPr>
          <w:rFonts w:ascii="Arial" w:hAnsi="Arial"/>
        </w:rPr>
      </w:r>
    </w:p>
    <w:p>
      <w:pPr>
        <w:pStyle w:val="Normal"/>
        <w:numPr>
          <w:ilvl w:val="0"/>
          <w:numId w:val="5"/>
        </w:numPr>
        <w:jc w:val="left"/>
        <w:rPr>
          <w:rFonts w:ascii="Arial" w:hAnsi="Arial"/>
        </w:rPr>
      </w:pPr>
      <w:r>
        <w:rPr>
          <w:rFonts w:ascii="Arial" w:hAnsi="Arial"/>
        </w:rPr>
        <w:t>Licuar 40gr de jamón con 400 ml de agua</w:t>
      </w:r>
    </w:p>
    <w:p>
      <w:pPr>
        <w:pStyle w:val="Normal"/>
        <w:jc w:val="left"/>
        <w:rPr>
          <w:rFonts w:ascii="Arial" w:hAnsi="Arial"/>
        </w:rPr>
      </w:pPr>
      <w:r>
        <w:rPr>
          <w:rFonts w:ascii="Arial" w:hAnsi="Arial"/>
        </w:rPr>
        <w:drawing>
          <wp:anchor behindDoc="0" distT="0" distB="0" distL="0" distR="0" simplePos="0" locked="0" layoutInCell="1" allowOverlap="1" relativeHeight="5">
            <wp:simplePos x="0" y="0"/>
            <wp:positionH relativeFrom="column">
              <wp:posOffset>499745</wp:posOffset>
            </wp:positionH>
            <wp:positionV relativeFrom="paragraph">
              <wp:posOffset>142875</wp:posOffset>
            </wp:positionV>
            <wp:extent cx="1757045" cy="215709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1757045" cy="2157095"/>
                    </a:xfrm>
                    <a:prstGeom prst="rect">
                      <a:avLst/>
                    </a:prstGeom>
                    <a:noFill/>
                    <a:ln w="9525">
                      <a:noFill/>
                      <a:miter lim="800000"/>
                      <a:headEnd/>
                      <a:tailEnd/>
                    </a:ln>
                  </pic:spPr>
                </pic:pic>
              </a:graphicData>
            </a:graphic>
          </wp:anchor>
        </w:drawing>
      </w:r>
    </w:p>
    <w:p>
      <w:pPr>
        <w:pStyle w:val="Normal"/>
        <w:numPr>
          <w:ilvl w:val="0"/>
          <w:numId w:val="5"/>
        </w:numPr>
        <w:jc w:val="left"/>
        <w:rPr>
          <w:rFonts w:ascii="Arial" w:hAnsi="Arial"/>
        </w:rPr>
      </w:pPr>
      <w:r>
        <w:rPr>
          <w:rFonts w:ascii="Arial" w:hAnsi="Arial"/>
        </w:rPr>
        <w:t>Preparar un aforado del coloide del jamón</w:t>
      </w:r>
    </w:p>
    <w:p>
      <w:pPr>
        <w:pStyle w:val="Normal"/>
        <w:jc w:val="left"/>
        <w:rPr>
          <w:rFonts w:ascii="Arial" w:hAnsi="Arial"/>
        </w:rPr>
      </w:pPr>
      <w:r>
        <w:rPr>
          <w:rFonts w:ascii="Arial" w:hAnsi="Arial"/>
        </w:rPr>
        <w:drawing>
          <wp:anchor behindDoc="0" distT="0" distB="0" distL="0" distR="0" simplePos="0" locked="0" layoutInCell="1" allowOverlap="1" relativeHeight="7">
            <wp:simplePos x="0" y="0"/>
            <wp:positionH relativeFrom="column">
              <wp:posOffset>468630</wp:posOffset>
            </wp:positionH>
            <wp:positionV relativeFrom="paragraph">
              <wp:posOffset>146050</wp:posOffset>
            </wp:positionV>
            <wp:extent cx="1883410" cy="247713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1883410" cy="247713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9">
            <wp:simplePos x="0" y="0"/>
            <wp:positionH relativeFrom="column">
              <wp:posOffset>2516505</wp:posOffset>
            </wp:positionH>
            <wp:positionV relativeFrom="paragraph">
              <wp:posOffset>106680</wp:posOffset>
            </wp:positionV>
            <wp:extent cx="2026285" cy="251650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2026285" cy="2516505"/>
                    </a:xfrm>
                    <a:prstGeom prst="rect">
                      <a:avLst/>
                    </a:prstGeom>
                    <a:noFill/>
                    <a:ln w="9525">
                      <a:noFill/>
                      <a:miter lim="800000"/>
                      <a:headEnd/>
                      <a:tailEnd/>
                    </a:ln>
                  </pic:spPr>
                </pic:pic>
              </a:graphicData>
            </a:graphic>
          </wp:anchor>
        </w:drawing>
      </w:r>
    </w:p>
    <w:p>
      <w:pPr>
        <w:pStyle w:val="Normal"/>
        <w:numPr>
          <w:ilvl w:val="0"/>
          <w:numId w:val="5"/>
        </w:numPr>
        <w:jc w:val="left"/>
        <w:rPr>
          <w:rFonts w:ascii="Arial" w:hAnsi="Arial"/>
        </w:rPr>
      </w:pPr>
      <w:r>
        <w:rPr>
          <w:rFonts w:ascii="Arial" w:hAnsi="Arial"/>
        </w:rPr>
        <w:t>Filtrar el coloide con algodón y después con papel filtro.</w:t>
      </w:r>
    </w:p>
    <w:p>
      <w:pPr>
        <w:pStyle w:val="Normal"/>
        <w:jc w:val="left"/>
        <w:rPr>
          <w:rFonts w:ascii="Arial" w:hAnsi="Arial"/>
        </w:rPr>
      </w:pPr>
      <w:r>
        <w:rPr>
          <w:rFonts w:ascii="Arial" w:hAnsi="Arial"/>
        </w:rPr>
        <w:drawing>
          <wp:anchor behindDoc="0" distT="0" distB="0" distL="0" distR="0" simplePos="0" locked="0" layoutInCell="1" allowOverlap="1" relativeHeight="10">
            <wp:simplePos x="0" y="0"/>
            <wp:positionH relativeFrom="column">
              <wp:posOffset>2896870</wp:posOffset>
            </wp:positionH>
            <wp:positionV relativeFrom="paragraph">
              <wp:posOffset>172720</wp:posOffset>
            </wp:positionV>
            <wp:extent cx="1950720" cy="250571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1950720" cy="250571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8">
            <wp:simplePos x="0" y="0"/>
            <wp:positionH relativeFrom="column">
              <wp:posOffset>516255</wp:posOffset>
            </wp:positionH>
            <wp:positionV relativeFrom="paragraph">
              <wp:posOffset>161925</wp:posOffset>
            </wp:positionV>
            <wp:extent cx="2140585" cy="2609850"/>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2140585" cy="2609850"/>
                    </a:xfrm>
                    <a:prstGeom prst="rect">
                      <a:avLst/>
                    </a:prstGeom>
                    <a:noFill/>
                    <a:ln w="9525">
                      <a:noFill/>
                      <a:miter lim="800000"/>
                      <a:headEnd/>
                      <a:tailEnd/>
                    </a:ln>
                  </pic:spPr>
                </pic:pic>
              </a:graphicData>
            </a:graphic>
          </wp:anchor>
        </w:drawing>
      </w:r>
    </w:p>
    <w:p>
      <w:pPr>
        <w:pStyle w:val="Normal"/>
        <w:numPr>
          <w:ilvl w:val="0"/>
          <w:numId w:val="5"/>
        </w:numPr>
        <w:jc w:val="left"/>
        <w:rPr>
          <w:rFonts w:ascii="Arial" w:hAnsi="Arial"/>
        </w:rPr>
      </w:pPr>
      <w:r>
        <w:rPr>
          <w:rFonts w:ascii="Arial" w:hAnsi="Arial"/>
        </w:rPr>
        <w:t>Valorar con NaOH 0.1 N y 3 gotas de rojo Neutro</w:t>
      </w:r>
    </w:p>
    <w:p>
      <w:pPr>
        <w:pStyle w:val="Normal"/>
        <w:jc w:val="left"/>
        <w:rPr>
          <w:rFonts w:ascii="Arial" w:hAnsi="Arial"/>
        </w:rPr>
      </w:pPr>
      <w:r>
        <w:rPr>
          <w:rFonts w:ascii="Arial" w:hAnsi="Arial"/>
        </w:rPr>
      </w:r>
    </w:p>
    <w:p>
      <w:pPr>
        <w:pStyle w:val="Normal"/>
        <w:jc w:val="left"/>
        <w:rPr>
          <w:rFonts w:ascii="Arial" w:hAnsi="Arial"/>
        </w:rPr>
      </w:pPr>
      <w:r>
        <w:rPr>
          <w:rFonts w:ascii="Arial" w:hAnsi="Arial"/>
        </w:rPr>
      </w:r>
    </w:p>
    <w:p>
      <w:pPr>
        <w:pStyle w:val="Normal"/>
        <w:jc w:val="left"/>
        <w:rPr>
          <w:rFonts w:ascii="Arial" w:hAnsi="Arial"/>
          <w:sz w:val="56"/>
          <w:szCs w:val="32"/>
        </w:rPr>
      </w:pPr>
      <w:r>
        <w:rPr>
          <w:rFonts w:ascii="Arial" w:hAnsi="Arial"/>
          <w:sz w:val="56"/>
          <w:szCs w:val="32"/>
        </w:rPr>
        <w:t>Conclusión:</w:t>
      </w:r>
    </w:p>
    <w:p>
      <w:pPr>
        <w:pStyle w:val="Normal"/>
        <w:jc w:val="left"/>
        <w:rPr>
          <w:rFonts w:ascii="Arial" w:hAnsi="Arial"/>
        </w:rPr>
      </w:pPr>
      <w:r>
        <w:rPr>
          <w:rFonts w:ascii="Arial" w:hAnsi="Arial"/>
        </w:rPr>
      </w:r>
    </w:p>
    <w:p>
      <w:pPr>
        <w:pStyle w:val="Normal"/>
        <w:jc w:val="left"/>
        <w:rPr>
          <w:rFonts w:ascii="Arial" w:hAnsi="Arial"/>
          <w:sz w:val="24"/>
          <w:szCs w:val="24"/>
        </w:rPr>
      </w:pPr>
      <w:r>
        <w:rPr>
          <w:rFonts w:ascii="Arial" w:hAnsi="Arial"/>
          <w:sz w:val="24"/>
          <w:szCs w:val="24"/>
        </w:rPr>
        <w:t>Aplicando los conocimientos de preparación y valoración de soluciones adquiridos en el semestre anterior tuvimos la oportunidad de realizar una prueba de valoración de acidez. Ésta práctica nos permitió vivir la simulación de un proceso de pruebas de calidad en la industria.</w:t>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Arial">
    <w:charset w:val="01"/>
    <w:family w:val="swiss"/>
    <w:pitch w:val="default"/>
  </w:font>
  <w:font w:name="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s-MX" w:eastAsia="zh-CN" w:bidi="hi-IN"/>
      </w:rPr>
    </w:rPrDefault>
    <w:pPrDefault>
      <w:pPr/>
    </w:pPrDefault>
  </w:docDefaults>
  <w:style w:type="paragraph" w:styleId="Normal">
    <w:name w:val="Normal"/>
    <w:pPr>
      <w:widowControl w:val="false"/>
      <w:suppressAutoHyphens w:val="true"/>
    </w:pPr>
    <w:rPr>
      <w:rFonts w:ascii="Liberation Serif" w:hAnsi="Liberation Serif" w:eastAsia="Droid Sans Fallback" w:cs="FreeSans"/>
      <w:color w:val="auto"/>
      <w:sz w:val="24"/>
      <w:szCs w:val="24"/>
      <w:lang w:val="es-MX" w:eastAsia="zh-CN" w:bidi="hi-IN"/>
    </w:rPr>
  </w:style>
  <w:style w:type="character" w:styleId="DefaultParagraphFont">
    <w:name w:val="Default Paragraph Font"/>
    <w:rPr/>
  </w:style>
  <w:style w:type="character" w:styleId="5yl5">
    <w:name w:val="_5yl5"/>
    <w:basedOn w:val="DefaultParagraphFont"/>
    <w:rPr/>
  </w:style>
  <w:style w:type="character" w:styleId="Bullets">
    <w:name w:val="Bullets"/>
    <w:rPr>
      <w:rFonts w:ascii="OpenSymbol" w:hAnsi="OpenSymbol" w:eastAsia="OpenSymbol" w:cs="OpenSymbol"/>
    </w:rPr>
  </w:style>
  <w:style w:type="character" w:styleId="NumberingSymbols">
    <w:name w:val="Numbering Symbol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basedOn w:val="Normal"/>
    <w:pPr>
      <w:spacing w:before="0" w:after="120"/>
      <w:ind w:left="720" w:right="0" w:hanging="0"/>
      <w:contextualSpac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3.jpeg"/><Relationship Id="rId3" Type="http://schemas.openxmlformats.org/officeDocument/2006/relationships/image" Target="media/image14.jpeg"/><Relationship Id="rId4" Type="http://schemas.openxmlformats.org/officeDocument/2006/relationships/image" Target="media/image15.png"/><Relationship Id="rId5" Type="http://schemas.openxmlformats.org/officeDocument/2006/relationships/image" Target="media/image16.jpeg"/><Relationship Id="rId6" Type="http://schemas.openxmlformats.org/officeDocument/2006/relationships/image" Target="media/image17.png"/><Relationship Id="rId7" Type="http://schemas.openxmlformats.org/officeDocument/2006/relationships/image" Target="media/image18.jpeg"/><Relationship Id="rId8" Type="http://schemas.openxmlformats.org/officeDocument/2006/relationships/image" Target="media/image19.png"/><Relationship Id="rId9" Type="http://schemas.openxmlformats.org/officeDocument/2006/relationships/image" Target="media/image20.png"/><Relationship Id="rId10" Type="http://schemas.openxmlformats.org/officeDocument/2006/relationships/image" Target="media/image21.png"/><Relationship Id="rId11" Type="http://schemas.openxmlformats.org/officeDocument/2006/relationships/image" Target="media/image22.png"/><Relationship Id="rId12" Type="http://schemas.openxmlformats.org/officeDocument/2006/relationships/image" Target="media/image23.png"/><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LibreOffice/4.2.7.2$Linux_X86_64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2015-04-28T20:03:30Z</dcterms:created>
  <dc:creator>Sebastian </dc:creator>
  <dc:language>es-MX</dc:language>
  <cp:revision>0</cp:revision>
</cp:coreProperties>
</file>